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971" w:rsidRPr="00DC2AF1" w:rsidRDefault="00085FDA" w:rsidP="00DC2AF1">
      <w:pPr>
        <w:jc w:val="center"/>
        <w:rPr>
          <w:b/>
          <w:bCs/>
          <w:sz w:val="24"/>
          <w:szCs w:val="24"/>
        </w:rPr>
      </w:pPr>
      <w:r w:rsidRPr="00DC2AF1">
        <w:rPr>
          <w:b/>
          <w:bCs/>
          <w:sz w:val="24"/>
          <w:szCs w:val="24"/>
        </w:rPr>
        <w:t xml:space="preserve">Za </w:t>
      </w:r>
      <w:r w:rsidR="00A36B78">
        <w:rPr>
          <w:b/>
          <w:bCs/>
          <w:sz w:val="24"/>
          <w:szCs w:val="24"/>
        </w:rPr>
        <w:t>čtyři</w:t>
      </w:r>
      <w:r w:rsidRPr="00DC2AF1">
        <w:rPr>
          <w:b/>
          <w:bCs/>
          <w:sz w:val="24"/>
          <w:szCs w:val="24"/>
        </w:rPr>
        <w:t xml:space="preserve"> roky jsme </w:t>
      </w:r>
      <w:r w:rsidR="00AD507F">
        <w:rPr>
          <w:b/>
          <w:bCs/>
          <w:sz w:val="24"/>
          <w:szCs w:val="24"/>
        </w:rPr>
        <w:t xml:space="preserve">významně </w:t>
      </w:r>
      <w:r w:rsidRPr="00DC2AF1">
        <w:rPr>
          <w:b/>
          <w:bCs/>
          <w:sz w:val="24"/>
          <w:szCs w:val="24"/>
        </w:rPr>
        <w:t>přispěli k rozvoji vzdělávání</w:t>
      </w:r>
      <w:r w:rsidR="00AD507F">
        <w:rPr>
          <w:b/>
          <w:bCs/>
          <w:sz w:val="24"/>
          <w:szCs w:val="24"/>
        </w:rPr>
        <w:t xml:space="preserve"> ve školách</w:t>
      </w:r>
    </w:p>
    <w:p w:rsidR="00085FDA" w:rsidRDefault="00A36B78" w:rsidP="00DE15A1">
      <w:pPr>
        <w:jc w:val="both"/>
      </w:pPr>
      <w:r>
        <w:t>K rozvoji vzdělávání ve školách přispívá MAS Vizovicko a Slušovicko prostřednictvím</w:t>
      </w:r>
      <w:r w:rsidR="00085FDA">
        <w:t xml:space="preserve"> </w:t>
      </w:r>
      <w:r w:rsidR="00EB10A4">
        <w:t>místního akčního plánování</w:t>
      </w:r>
      <w:r w:rsidR="005D2599">
        <w:t>. Místní akční plány rozvoje vzdělávání</w:t>
      </w:r>
      <w:r w:rsidR="00EB10A4">
        <w:t xml:space="preserve">, tzv. </w:t>
      </w:r>
      <w:proofErr w:type="spellStart"/>
      <w:r w:rsidR="00EB10A4">
        <w:t>MAPy</w:t>
      </w:r>
      <w:proofErr w:type="spellEnd"/>
      <w:r w:rsidR="005D2599">
        <w:t xml:space="preserve">, jak jsou takové projekty </w:t>
      </w:r>
      <w:r w:rsidR="001E29C2">
        <w:t xml:space="preserve">souhrnně </w:t>
      </w:r>
      <w:r w:rsidR="005D2599">
        <w:t>označovány, jsou realizovány na území celé České republiky</w:t>
      </w:r>
      <w:r w:rsidR="001E29C2">
        <w:t xml:space="preserve"> a pro plánování v území jsou nepostradatelné</w:t>
      </w:r>
      <w:r w:rsidR="00D21724">
        <w:t xml:space="preserve">. Na území </w:t>
      </w:r>
      <w:r w:rsidR="001E29C2">
        <w:t xml:space="preserve">MAS </w:t>
      </w:r>
      <w:r w:rsidR="00D21724">
        <w:t>„akčně plánujeme“ již od roku 2016</w:t>
      </w:r>
      <w:r w:rsidR="001E29C2">
        <w:t>, přičemž n</w:t>
      </w:r>
      <w:r w:rsidR="00D21724">
        <w:t xml:space="preserve">yní jsme ukončili již </w:t>
      </w:r>
      <w:r w:rsidR="00EB10A4">
        <w:t>druhý</w:t>
      </w:r>
      <w:r w:rsidR="00D21724">
        <w:t xml:space="preserve"> projekt</w:t>
      </w:r>
      <w:r w:rsidR="00EB10A4">
        <w:t xml:space="preserve"> s názvem</w:t>
      </w:r>
      <w:r w:rsidR="00D21724">
        <w:t xml:space="preserve"> Naše škola – naše radost II, který byl realizován od května 2018 do dubna 2022</w:t>
      </w:r>
      <w:r w:rsidR="001E29C2">
        <w:t>.</w:t>
      </w:r>
    </w:p>
    <w:p w:rsidR="00C84612" w:rsidRDefault="00DC2AF1" w:rsidP="00DE15A1">
      <w:pPr>
        <w:jc w:val="both"/>
      </w:pPr>
      <w:r>
        <w:t xml:space="preserve">Během </w:t>
      </w:r>
      <w:r w:rsidR="001E29C2">
        <w:t>těchto čtyř let</w:t>
      </w:r>
      <w:r>
        <w:t xml:space="preserve"> jsme spolupracovali</w:t>
      </w:r>
      <w:r w:rsidR="00A37D00">
        <w:t xml:space="preserve"> s</w:t>
      </w:r>
      <w:r>
        <w:t xml:space="preserve"> řediteli a pedagogy </w:t>
      </w:r>
      <w:r w:rsidR="00A37D00">
        <w:t>mateřský</w:t>
      </w:r>
      <w:r>
        <w:t xml:space="preserve">ch </w:t>
      </w:r>
      <w:r w:rsidR="00A37D00">
        <w:t>a základní</w:t>
      </w:r>
      <w:r>
        <w:t>ch</w:t>
      </w:r>
      <w:r w:rsidR="00A37D00">
        <w:t xml:space="preserve"> škol</w:t>
      </w:r>
      <w:r>
        <w:t>,</w:t>
      </w:r>
      <w:r w:rsidR="00A37D00">
        <w:t xml:space="preserve"> pomáhali jim s plánováním a rozvojem gramotností</w:t>
      </w:r>
      <w:r w:rsidR="00DE15A1">
        <w:t xml:space="preserve"> a poodhalovali jsme s nimi jejich silné a slabé stránky, problémy a plány do budoucna</w:t>
      </w:r>
      <w:r w:rsidR="00A37D00">
        <w:t xml:space="preserve">. </w:t>
      </w:r>
      <w:r w:rsidR="00C84612">
        <w:t>Tvořili jsme strategické dokumenty a akční plány</w:t>
      </w:r>
      <w:r w:rsidR="00FA0E13">
        <w:t>, které mají přímou spojitost s možností čerpat evropské dotace.</w:t>
      </w:r>
      <w:r w:rsidR="00DE15A1">
        <w:t xml:space="preserve"> </w:t>
      </w:r>
      <w:r w:rsidR="00FA0E13">
        <w:t>S</w:t>
      </w:r>
      <w:r w:rsidR="00C84612">
        <w:t xml:space="preserve">etkávali </w:t>
      </w:r>
      <w:r w:rsidR="00DE15A1">
        <w:t xml:space="preserve">jsme se s </w:t>
      </w:r>
      <w:r w:rsidR="00C84612">
        <w:t>pracovní</w:t>
      </w:r>
      <w:r w:rsidR="00DE15A1">
        <w:t>mi</w:t>
      </w:r>
      <w:r w:rsidR="00C84612">
        <w:t xml:space="preserve"> skupin</w:t>
      </w:r>
      <w:r w:rsidR="00DE15A1">
        <w:t>ami</w:t>
      </w:r>
      <w:r w:rsidR="00C84612">
        <w:t xml:space="preserve"> složen</w:t>
      </w:r>
      <w:r w:rsidR="00DE15A1">
        <w:t>ých</w:t>
      </w:r>
      <w:r w:rsidR="00C84612">
        <w:t xml:space="preserve"> z pedagogů, zástupců obcí a dalších zájemců</w:t>
      </w:r>
      <w:r w:rsidR="00DE15A1">
        <w:t>.</w:t>
      </w:r>
    </w:p>
    <w:p w:rsidR="009E1B7F" w:rsidRDefault="005D5493" w:rsidP="00DE15A1">
      <w:pPr>
        <w:jc w:val="both"/>
      </w:pPr>
      <w:r>
        <w:t xml:space="preserve">Za </w:t>
      </w:r>
      <w:r w:rsidR="00A37D00">
        <w:t xml:space="preserve">4 </w:t>
      </w:r>
      <w:r>
        <w:t>roky</w:t>
      </w:r>
      <w:r w:rsidR="00A37D00">
        <w:t xml:space="preserve"> jsme pro pedagogy škol naplánovali a zrealizovali cca 40 vzdělávacích seminářů</w:t>
      </w:r>
      <w:r w:rsidR="009E1B7F">
        <w:t xml:space="preserve"> a workshopů</w:t>
      </w:r>
      <w:r w:rsidR="005D2599">
        <w:t>, dvoudenní exkurzi na Opavsko</w:t>
      </w:r>
      <w:r w:rsidR="00A37D00">
        <w:t xml:space="preserve">, pro děti a žáky mnoho programů od Malé technické univerzity, Sdružení D nebo </w:t>
      </w:r>
      <w:r w:rsidR="009E1B7F">
        <w:t>Etických dílen a pro rodiče několik seminářů zaměřené především na výchovu a přípravu dětí k nástupu do 1. třídy.</w:t>
      </w:r>
      <w:r w:rsidR="00C84612">
        <w:t xml:space="preserve"> </w:t>
      </w:r>
      <w:r w:rsidR="009E1B7F">
        <w:t>Pořídili jsme také sady robotických pomůcek (</w:t>
      </w:r>
      <w:proofErr w:type="spellStart"/>
      <w:r w:rsidR="009E1B7F">
        <w:t>ozoboty</w:t>
      </w:r>
      <w:proofErr w:type="spellEnd"/>
      <w:r w:rsidR="009E1B7F">
        <w:t xml:space="preserve"> a </w:t>
      </w:r>
      <w:proofErr w:type="spellStart"/>
      <w:r w:rsidR="009E1B7F">
        <w:t>bee</w:t>
      </w:r>
      <w:proofErr w:type="spellEnd"/>
      <w:r w:rsidR="009E1B7F">
        <w:t xml:space="preserve">-boty), didaktické pomůcky (Klokanovy kapsy a Klokanův kufr), které školám dle zájmu zapůjčujeme. </w:t>
      </w:r>
      <w:r w:rsidR="002A219E">
        <w:t xml:space="preserve">Do každé školy, která projevila zájem, jsme </w:t>
      </w:r>
      <w:proofErr w:type="gramStart"/>
      <w:r w:rsidR="002A219E">
        <w:t>pořídili</w:t>
      </w:r>
      <w:proofErr w:type="gramEnd"/>
      <w:r w:rsidR="002A219E">
        <w:t xml:space="preserve"> sadu metodik </w:t>
      </w:r>
      <w:proofErr w:type="gramStart"/>
      <w:r w:rsidR="002A219E">
        <w:t>Učíme</w:t>
      </w:r>
      <w:proofErr w:type="gramEnd"/>
      <w:r w:rsidR="002A219E">
        <w:t xml:space="preserve"> se venku, kde učitelé najdou nespočet námětů na práci s dětmi v přírodě. </w:t>
      </w:r>
      <w:r w:rsidR="00FA0E13">
        <w:t>Každé</w:t>
      </w:r>
      <w:r w:rsidR="002A219E">
        <w:t xml:space="preserve"> </w:t>
      </w:r>
      <w:r w:rsidR="00FA0E13">
        <w:t>škole jsme poskytli</w:t>
      </w:r>
      <w:r w:rsidR="002A219E">
        <w:t xml:space="preserve"> </w:t>
      </w:r>
      <w:r w:rsidR="00FA0E13">
        <w:t xml:space="preserve">10 tisíc Kč na nákup </w:t>
      </w:r>
      <w:r w:rsidR="00DE15A1">
        <w:t>libovoln</w:t>
      </w:r>
      <w:r w:rsidR="00FA0E13">
        <w:t>ých vzdělávacích</w:t>
      </w:r>
      <w:r w:rsidR="002A219E">
        <w:t xml:space="preserve"> pomůc</w:t>
      </w:r>
      <w:r w:rsidR="00FA0E13">
        <w:t>e</w:t>
      </w:r>
      <w:r w:rsidR="002A219E">
        <w:t>k (v případě sloučených škol ZŠ a MŠ to bylo 20 tisíc).</w:t>
      </w:r>
      <w:r w:rsidR="00904C8E">
        <w:t xml:space="preserve"> V závěru projektu jsme připravili pro školy také hru </w:t>
      </w:r>
      <w:proofErr w:type="spellStart"/>
      <w:r w:rsidR="00904C8E">
        <w:t>Kyber</w:t>
      </w:r>
      <w:proofErr w:type="spellEnd"/>
      <w:r w:rsidR="00FA0E13">
        <w:t xml:space="preserve"> </w:t>
      </w:r>
      <w:r w:rsidR="00904C8E">
        <w:t>trable</w:t>
      </w:r>
      <w:r w:rsidR="00E717C5">
        <w:t xml:space="preserve">, což je </w:t>
      </w:r>
      <w:r w:rsidR="00904C8E">
        <w:t>obměna známé hry Double</w:t>
      </w:r>
      <w:r w:rsidR="00E717C5">
        <w:t xml:space="preserve">, která má za cíl přiblížit </w:t>
      </w:r>
      <w:r>
        <w:t>žákům</w:t>
      </w:r>
      <w:r w:rsidR="00E717C5">
        <w:t xml:space="preserve"> </w:t>
      </w:r>
      <w:r w:rsidR="00E717C5" w:rsidRPr="00E717C5">
        <w:t>pojmy z oblasti digitálních technologií a kybernetické bezpečnosti.</w:t>
      </w:r>
      <w:r w:rsidR="00E717C5">
        <w:t xml:space="preserve"> Tuto hru</w:t>
      </w:r>
      <w:r w:rsidR="00904C8E">
        <w:t xml:space="preserve"> budeme školám dodatečně distribuovat.</w:t>
      </w:r>
      <w:r w:rsidR="00C84612">
        <w:t xml:space="preserve"> Poslední velkou akcí bylo uspořádání festivalu IQ play ve vizov</w:t>
      </w:r>
      <w:r w:rsidR="00E717C5">
        <w:t>ick</w:t>
      </w:r>
      <w:r w:rsidR="00C84612">
        <w:t>ém Dom</w:t>
      </w:r>
      <w:r>
        <w:t>ě</w:t>
      </w:r>
      <w:r w:rsidR="00C84612">
        <w:t xml:space="preserve"> kultury. </w:t>
      </w:r>
      <w:r w:rsidR="00DE15A1">
        <w:t>Během posledního roku jsme se také intenzivně věnovali přípravě metodiky, webových stránek a aplikací o Valašsku a místě kde žijeme, které budou moci pedagogové využívat</w:t>
      </w:r>
      <w:r w:rsidR="00876B19">
        <w:t xml:space="preserve"> při výuce. Na tvorbu </w:t>
      </w:r>
      <w:r w:rsidR="00E717C5">
        <w:t>„</w:t>
      </w:r>
      <w:r w:rsidR="00876B19">
        <w:t>Valašska v</w:t>
      </w:r>
      <w:r w:rsidR="00E717C5">
        <w:t> </w:t>
      </w:r>
      <w:r w:rsidR="00876B19">
        <w:t>kostce</w:t>
      </w:r>
      <w:r w:rsidR="00E717C5">
        <w:t>“, jak se tento sborník nazývá,</w:t>
      </w:r>
      <w:r w:rsidR="00876B19">
        <w:t xml:space="preserve"> přispěl 100 tisíci</w:t>
      </w:r>
      <w:r>
        <w:t xml:space="preserve"> Kč</w:t>
      </w:r>
      <w:r w:rsidR="00876B19">
        <w:t xml:space="preserve"> také Zlínský kraj. </w:t>
      </w:r>
      <w:r w:rsidR="00C84612">
        <w:t xml:space="preserve">V posledním roce začaly také vznikat edukační videa o tradičních valašských </w:t>
      </w:r>
      <w:r w:rsidR="00E717C5">
        <w:t xml:space="preserve">tradicích a </w:t>
      </w:r>
      <w:r w:rsidR="00C84612">
        <w:t xml:space="preserve">řemeslech, které naleznete na </w:t>
      </w:r>
      <w:proofErr w:type="spellStart"/>
      <w:r w:rsidR="00C84612">
        <w:t>Youtube</w:t>
      </w:r>
      <w:proofErr w:type="spellEnd"/>
      <w:r w:rsidR="00C84612">
        <w:t xml:space="preserve"> kanále MAS Vizovicko a Slušovicko nebo po zadání Příběhy starých řemesel.</w:t>
      </w:r>
    </w:p>
    <w:p w:rsidR="00876B19" w:rsidRDefault="00876B19" w:rsidP="00DE15A1">
      <w:pPr>
        <w:jc w:val="both"/>
      </w:pPr>
      <w:r>
        <w:rPr>
          <w:noProof/>
          <w:lang w:eastAsia="cs-CZ"/>
        </w:rPr>
        <w:drawing>
          <wp:inline distT="0" distB="0" distL="0" distR="0">
            <wp:extent cx="4610100" cy="10287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31" w:rsidRDefault="00AD3731" w:rsidP="00DE15A1">
      <w:pPr>
        <w:jc w:val="both"/>
      </w:pPr>
    </w:p>
    <w:p w:rsidR="00AD3731" w:rsidRDefault="00AD3731" w:rsidP="00DE15A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53100" cy="3238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731" w:rsidRDefault="00B43DAD" w:rsidP="00DE15A1">
      <w:pPr>
        <w:jc w:val="both"/>
      </w:pPr>
      <w:r>
        <w:rPr>
          <w:noProof/>
          <w:lang w:eastAsia="cs-CZ"/>
        </w:rPr>
        <w:drawing>
          <wp:inline distT="0" distB="0" distL="0" distR="0">
            <wp:extent cx="5734050" cy="4394749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96" t="19593" r="12864"/>
                    <a:stretch/>
                  </pic:blipFill>
                  <pic:spPr bwMode="auto">
                    <a:xfrm>
                      <a:off x="0" y="0"/>
                      <a:ext cx="5741102" cy="4400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D3731" w:rsidRDefault="00AD3731" w:rsidP="00DE15A1">
      <w:pPr>
        <w:jc w:val="both"/>
      </w:pPr>
      <w:r w:rsidRPr="00AD3731">
        <w:rPr>
          <w:noProof/>
          <w:lang w:eastAsia="cs-CZ"/>
        </w:rPr>
        <w:lastRenderedPageBreak/>
        <w:drawing>
          <wp:inline distT="0" distB="0" distL="0" distR="0">
            <wp:extent cx="5458936" cy="5963478"/>
            <wp:effectExtent l="0" t="0" r="8890" b="0"/>
            <wp:docPr id="4" name="Obrázek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847FB61-6886-DA72-957F-60730F927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4847FB61-6886-DA72-957F-60730F927D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2077" t="19770"/>
                    <a:stretch/>
                  </pic:blipFill>
                  <pic:spPr>
                    <a:xfrm>
                      <a:off x="0" y="0"/>
                      <a:ext cx="5458936" cy="596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731" w:rsidRDefault="00AD3731" w:rsidP="00DE15A1">
      <w:pPr>
        <w:jc w:val="both"/>
      </w:pPr>
    </w:p>
    <w:p w:rsidR="00AD3731" w:rsidRDefault="00AD3731" w:rsidP="00DE15A1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5762625" cy="38385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B19" w:rsidRDefault="00876B19" w:rsidP="00DE15A1">
      <w:pPr>
        <w:jc w:val="both"/>
      </w:pPr>
    </w:p>
    <w:sectPr w:rsidR="00876B19" w:rsidSect="009C57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5FDA"/>
    <w:rsid w:val="00085FDA"/>
    <w:rsid w:val="000A2971"/>
    <w:rsid w:val="001E29C2"/>
    <w:rsid w:val="002A219E"/>
    <w:rsid w:val="005D2599"/>
    <w:rsid w:val="005D5493"/>
    <w:rsid w:val="006B3A79"/>
    <w:rsid w:val="007724EA"/>
    <w:rsid w:val="007B5CA2"/>
    <w:rsid w:val="00876B19"/>
    <w:rsid w:val="00904C8E"/>
    <w:rsid w:val="009C5789"/>
    <w:rsid w:val="009E1B7F"/>
    <w:rsid w:val="00A36B78"/>
    <w:rsid w:val="00A37D00"/>
    <w:rsid w:val="00AD3731"/>
    <w:rsid w:val="00AD507F"/>
    <w:rsid w:val="00B43DAD"/>
    <w:rsid w:val="00C84612"/>
    <w:rsid w:val="00D21724"/>
    <w:rsid w:val="00DC2AF1"/>
    <w:rsid w:val="00DE15A1"/>
    <w:rsid w:val="00E717C5"/>
    <w:rsid w:val="00EB10A4"/>
    <w:rsid w:val="00FA0E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578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B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B5C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373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2022-05-26T05:18:00Z</dcterms:created>
  <dcterms:modified xsi:type="dcterms:W3CDTF">2022-05-26T05:18:00Z</dcterms:modified>
</cp:coreProperties>
</file>